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D40BE">
      <w:pPr>
        <w:tabs>
          <w:tab w:val="left" w:pos="417"/>
        </w:tabs>
        <w:jc w:val="left"/>
        <w:rPr>
          <w:rFonts w:hint="default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p w14:paraId="4572B0D6">
      <w:pPr>
        <w:jc w:val="center"/>
        <w:rPr>
          <w:rFonts w:ascii="方正小标宋简体" w:hAnsi="方正小标宋简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宋体"/>
          <w:bCs/>
          <w:color w:val="000000"/>
          <w:kern w:val="0"/>
          <w:sz w:val="44"/>
          <w:szCs w:val="44"/>
        </w:rPr>
        <w:t>第13</w:t>
      </w:r>
      <w:r>
        <w:rPr>
          <w:rFonts w:ascii="方正小标宋简体" w:hAnsi="方正小标宋简体" w:eastAsia="方正小标宋简体" w:cs="宋体"/>
          <w:bCs/>
          <w:color w:val="000000"/>
          <w:kern w:val="0"/>
          <w:sz w:val="44"/>
          <w:szCs w:val="44"/>
        </w:rPr>
        <w:t>7</w:t>
      </w:r>
      <w:r>
        <w:rPr>
          <w:rFonts w:hint="eastAsia" w:ascii="方正小标宋简体" w:hAnsi="方正小标宋简体" w:eastAsia="方正小标宋简体" w:cs="宋体"/>
          <w:bCs/>
          <w:color w:val="000000"/>
          <w:kern w:val="0"/>
          <w:sz w:val="44"/>
          <w:szCs w:val="44"/>
        </w:rPr>
        <w:t>届广交会境内企业线下参会申请表</w:t>
      </w:r>
    </w:p>
    <w:p w14:paraId="085D2841">
      <w:pPr>
        <w:pStyle w:val="2"/>
        <w:wordWrap w:val="0"/>
        <w:jc w:val="righ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填表日期：202</w:t>
      </w:r>
      <w:r>
        <w:rPr>
          <w:rFonts w:ascii="宋体" w:hAnsi="宋体" w:cs="宋体"/>
          <w:color w:val="000000"/>
          <w:kern w:val="0"/>
          <w:sz w:val="24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年x月x日</w:t>
      </w:r>
    </w:p>
    <w:tbl>
      <w:tblPr>
        <w:tblStyle w:val="3"/>
        <w:tblpPr w:leftFromText="180" w:rightFromText="180" w:vertAnchor="text" w:horzAnchor="margin" w:tblpXSpec="center" w:tblpY="229"/>
        <w:tblW w:w="950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9"/>
        <w:gridCol w:w="306"/>
        <w:gridCol w:w="454"/>
        <w:gridCol w:w="341"/>
        <w:gridCol w:w="299"/>
        <w:gridCol w:w="749"/>
        <w:gridCol w:w="574"/>
        <w:gridCol w:w="560"/>
        <w:gridCol w:w="1417"/>
        <w:gridCol w:w="142"/>
        <w:gridCol w:w="1010"/>
        <w:gridCol w:w="368"/>
        <w:gridCol w:w="1180"/>
        <w:gridCol w:w="880"/>
      </w:tblGrid>
      <w:tr w14:paraId="438DC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E4D3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申请企业信息</w:t>
            </w:r>
          </w:p>
        </w:tc>
      </w:tr>
      <w:tr w14:paraId="4B72E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675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企业名称   （与营业执照一致）</w:t>
            </w:r>
          </w:p>
        </w:tc>
        <w:tc>
          <w:tcPr>
            <w:tcW w:w="32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8239A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某某公司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E0AB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企业地址     （省市）</w:t>
            </w:r>
          </w:p>
        </w:tc>
        <w:tc>
          <w:tcPr>
            <w:tcW w:w="3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52FEDB5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  <w:p w14:paraId="0BBC08E0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1158240</wp:posOffset>
                      </wp:positionH>
                      <wp:positionV relativeFrom="paragraph">
                        <wp:posOffset>372745</wp:posOffset>
                      </wp:positionV>
                      <wp:extent cx="287020" cy="329565"/>
                      <wp:effectExtent l="14605" t="12700" r="15875" b="1333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7020" cy="329565"/>
                              </a:xfrm>
                              <a:prstGeom prst="straightConnector1">
                                <a:avLst/>
                              </a:prstGeom>
                              <a:ln w="38100" cap="flat" cmpd="sng">
                                <a:solidFill>
                                  <a:srgbClr val="C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91.2pt;margin-top:29.35pt;height:25.95pt;width:22.6pt;z-index:251659264;mso-width-relative:page;mso-height-relative:page;" filled="f" stroked="t" coordsize="21600,21600" o:gfxdata="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s51/HXAAAACgEAAA8AAAAAAAAAAQAgAAAA&#10;IgAAAGRycy9kb3ducmV2LnhtbFBLAQIUABQAAAAIAIdO4kAi3r4JDAIAAAkEAAAOAAAAAAAAAAEA&#10;IAAAACYBAABkcnMvZTJvRG9jLnhtbFBLBQYAAAAABgAGAFkBAACkBQAAAAA=&#10;">
                      <v:path arrowok="t"/>
                      <v:fill on="f" focussize="0,0"/>
                      <v:stroke weight="3pt" color="#C00000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吉林省吉林市</w:t>
            </w:r>
          </w:p>
        </w:tc>
      </w:tr>
      <w:tr w14:paraId="402FF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2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8890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EE41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40005</wp:posOffset>
                      </wp:positionV>
                      <wp:extent cx="287020" cy="329565"/>
                      <wp:effectExtent l="14605" t="12700" r="15875" b="13335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7020" cy="329565"/>
                              </a:xfrm>
                              <a:prstGeom prst="straightConnector1">
                                <a:avLst/>
                              </a:prstGeom>
                              <a:ln w="38100" cap="flat" cmpd="sng">
                                <a:solidFill>
                                  <a:srgbClr val="C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flip:y;margin-left:15.8pt;margin-top:3.15pt;height:25.95pt;width:22.6pt;z-index:251660288;mso-width-relative:page;mso-height-relative:page;" filled="f" stroked="t" coordsize="21600,21600" o:gfxdata="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VW2a49UAAAAGAQAADwAAAAAAAAABACAAAAAi&#10;AAAAZHJzL2Rvd25yZXYueG1sUEsBAhQAFAAAAAgAh07iQDvx42INAgAACQQAAA4AAAAAAAAAAQAg&#10;AAAAJAEAAGRycy9lMm9Eb2MueG1sUEsFBgAAAAAGAAYAWQEAAKMFAAAAAA==&#10;">
                      <v:path arrowok="t"/>
                      <v:fill on="f" focussize="0,0"/>
                      <v:stroke weight="3pt" color="#C00000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262890</wp:posOffset>
                      </wp:positionV>
                      <wp:extent cx="160020" cy="95885"/>
                      <wp:effectExtent l="9525" t="16510" r="20955" b="27305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0020" cy="95885"/>
                              </a:xfrm>
                              <a:prstGeom prst="straightConnector1">
                                <a:avLst/>
                              </a:prstGeom>
                              <a:ln w="38100" cap="flat" cmpd="sng">
                                <a:solidFill>
                                  <a:srgbClr val="C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3.2pt;margin-top:20.7pt;height:7.55pt;width:12.6pt;z-index:251661312;mso-width-relative:page;mso-height-relative:page;" filled="f" stroked="t" coordsize="21600,21600" o:gfxdata="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vVWvctcAAAAGAQAADwAAAAAAAAABACAAAAAiAAAAZHJz&#10;L2Rvd25yZXYueG1sUEsBAhQAFAAAAAgAh07iQDXDMoUFAgAA/gMAAA4AAAAAAAAAAQAgAAAAJgEA&#10;AGRycy9lMm9Eb2MueG1sUEsFBgAAAAAGAAYAWQEAAJ0FAAAAAA==&#10;">
                      <v:path arrowok="t"/>
                      <v:fill on="f" focussize="0,0"/>
                      <v:stroke weight="3pt" color="#C00000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中资</w:t>
            </w:r>
          </w:p>
        </w:tc>
        <w:tc>
          <w:tcPr>
            <w:tcW w:w="6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B17D2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外资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6F509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中外合资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A8D6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其它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85C8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企业类别</w:t>
            </w:r>
          </w:p>
          <w:p w14:paraId="63661C6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（请选择）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CC4AB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批发零售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AAE57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193040</wp:posOffset>
                      </wp:positionV>
                      <wp:extent cx="160020" cy="95885"/>
                      <wp:effectExtent l="9525" t="16510" r="20955" b="27305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0020" cy="95885"/>
                              </a:xfrm>
                              <a:prstGeom prst="straightConnector1">
                                <a:avLst/>
                              </a:prstGeom>
                              <a:ln w="38100" cap="flat" cmpd="sng">
                                <a:solidFill>
                                  <a:srgbClr val="C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2.55pt;margin-top:15.2pt;height:7.55pt;width:12.6pt;z-index:251662336;mso-width-relative:page;mso-height-relative:page;" filled="f" stroked="t" coordsize="21600,21600" o:gfxdata="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bQ5M/dcAAAAHAQAADwAAAAAAAAABACAAAAAiAAAAZHJz&#10;L2Rvd25yZXYueG1sUEsBAhQAFAAAAAgAh07iQAOyYl4FAgAA/gMAAA4AAAAAAAAAAQAgAAAAJgEA&#10;AGRycy9lMm9Eb2MueG1sUEsFBgAAAAAGAAYAWQEAAJ0FAAAAAA==&#10;">
                      <v:path arrowok="t"/>
                      <v:fill on="f" focussize="0,0"/>
                      <v:stroke weight="3pt" color="#C00000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制造业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6BAF0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14:paraId="45E41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21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6ADC9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主要经营类别</w:t>
            </w:r>
          </w:p>
        </w:tc>
        <w:tc>
          <w:tcPr>
            <w:tcW w:w="2182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6AE8365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童装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泳装</w:t>
            </w:r>
          </w:p>
        </w:tc>
        <w:tc>
          <w:tcPr>
            <w:tcW w:w="2569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FB2E4B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年营业额</w:t>
            </w:r>
          </w:p>
          <w:p w14:paraId="7EF9052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（202</w:t>
            </w: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年或过去12个月）</w:t>
            </w:r>
          </w:p>
        </w:tc>
        <w:tc>
          <w:tcPr>
            <w:tcW w:w="2428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9214E6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5亿</w:t>
            </w:r>
          </w:p>
        </w:tc>
      </w:tr>
      <w:tr w14:paraId="22C7BE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321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E496A6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届是否参会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AD2CA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是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75A2F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拟参会人数</w:t>
            </w:r>
          </w:p>
        </w:tc>
        <w:tc>
          <w:tcPr>
            <w:tcW w:w="34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1D2FF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8</w:t>
            </w:r>
          </w:p>
        </w:tc>
      </w:tr>
      <w:tr w14:paraId="73BBF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9500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6FC3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： 5000万元（部分地区3000万元）≤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年营业额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＜2亿元，参会名额为3人；</w:t>
            </w:r>
          </w:p>
          <w:p w14:paraId="6471CB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2亿元≤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年营业额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＜10亿元，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参会名额为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6人；10亿元≤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年营业额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参会名额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10人</w:t>
            </w:r>
          </w:p>
        </w:tc>
      </w:tr>
      <w:tr w14:paraId="18812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4D70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拟参会期数</w:t>
            </w:r>
          </w:p>
        </w:tc>
        <w:tc>
          <w:tcPr>
            <w:tcW w:w="11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8BEA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第一期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0C7E4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是</w:t>
            </w:r>
          </w:p>
        </w:tc>
        <w:tc>
          <w:tcPr>
            <w:tcW w:w="1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54C9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35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00C84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张三</w:t>
            </w:r>
          </w:p>
        </w:tc>
      </w:tr>
      <w:tr w14:paraId="2B455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937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6985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第二期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721D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D68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5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A5620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18888888888</w:t>
            </w:r>
          </w:p>
        </w:tc>
      </w:tr>
      <w:tr w14:paraId="687A9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7904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8EA6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第三期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04A01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是</w:t>
            </w:r>
          </w:p>
        </w:tc>
        <w:tc>
          <w:tcPr>
            <w:tcW w:w="19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1EFA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联系邮箱</w:t>
            </w:r>
          </w:p>
        </w:tc>
        <w:tc>
          <w:tcPr>
            <w:tcW w:w="35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E8E90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Zhangsan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@123.com</w:t>
            </w:r>
          </w:p>
        </w:tc>
      </w:tr>
      <w:tr w14:paraId="538EF5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5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83E3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交易团复核信息（企业无需填写）</w:t>
            </w:r>
          </w:p>
        </w:tc>
      </w:tr>
      <w:tr w14:paraId="0E465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18902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是否在重点邀请名单内</w:t>
            </w: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CFF7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3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12789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否（需要审核下列项目）</w:t>
            </w:r>
          </w:p>
        </w:tc>
      </w:tr>
      <w:tr w14:paraId="787CE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742A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28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0E64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中国境内注册</w:t>
            </w: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943D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年营收达5000/3000万元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028C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经营范围与广交会匹配</w:t>
            </w:r>
          </w:p>
        </w:tc>
        <w:tc>
          <w:tcPr>
            <w:tcW w:w="2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DD2E26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批发零售和制造企业</w:t>
            </w:r>
          </w:p>
        </w:tc>
      </w:tr>
      <w:tr w14:paraId="43AC6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D636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是/否</w:t>
            </w:r>
          </w:p>
        </w:tc>
        <w:tc>
          <w:tcPr>
            <w:tcW w:w="284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33AA7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161BF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BB148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2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762B35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14:paraId="78058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</w:trPr>
        <w:tc>
          <w:tcPr>
            <w:tcW w:w="39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792C1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企业评级（请勾选）</w:t>
            </w: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592415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  <w:t>普通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（年营业额达5000/3000万元）</w:t>
            </w:r>
          </w:p>
        </w:tc>
        <w:tc>
          <w:tcPr>
            <w:tcW w:w="1378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C6AF63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  <w:p w14:paraId="0CD9E9B8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VIP（年营业额达2亿）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2EFB1C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重点VIP（重点邀请名单内，或年营业额达10亿）</w:t>
            </w:r>
          </w:p>
        </w:tc>
      </w:tr>
      <w:tr w14:paraId="5B55E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52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A15D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交易团盖章</w:t>
            </w:r>
          </w:p>
        </w:tc>
        <w:tc>
          <w:tcPr>
            <w:tcW w:w="2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1DA25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4D7B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经办人</w:t>
            </w:r>
          </w:p>
        </w:tc>
        <w:tc>
          <w:tcPr>
            <w:tcW w:w="34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1FF74DD">
            <w:pPr>
              <w:widowControl/>
              <w:jc w:val="center"/>
              <w:rPr>
                <w:rFonts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</w:pPr>
          </w:p>
        </w:tc>
      </w:tr>
    </w:tbl>
    <w:p w14:paraId="4F39A5D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lMjcxMDA5YmY1NDhjZDY3YzI4NjYzZTIxOWE2NGYifQ=="/>
    <w:docVar w:name="KSO_WPS_MARK_KEY" w:val="acabc755-59ef-46b7-8fe5-bb83652a1370"/>
  </w:docVars>
  <w:rsids>
    <w:rsidRoot w:val="00000000"/>
    <w:rsid w:val="1F9B7916"/>
    <w:rsid w:val="1FA450FF"/>
    <w:rsid w:val="253C0052"/>
    <w:rsid w:val="4F0D5702"/>
    <w:rsid w:val="7AB2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395</Characters>
  <Lines>0</Lines>
  <Paragraphs>0</Paragraphs>
  <TotalTime>2</TotalTime>
  <ScaleCrop>false</ScaleCrop>
  <LinksUpToDate>false</LinksUpToDate>
  <CharactersWithSpaces>409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2024-08-22T03:33:00Z</dcterms:created>
  <dc:creator>admin</dc:creator>
  <cp:lastModifiedBy>蜜糖~Boy</cp:lastModifiedBy>
  <dcterms:modified xsi:type="dcterms:W3CDTF">2025-03-14T06:52:43Z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C11476FCD86A4F26A8F15EC5B5D4D7E3</vt:lpwstr>
  </property>
  <property fmtid="{D5CDD505-2E9C-101B-9397-08002B2CF9AE}" pid="4" name="KSOTemplateDocerSaveRecord">
    <vt:lpwstr>eyJoZGlkIjoiYjY2NzE5ZjAxMjhhNTdjMmM5ODRiNWIzNjNlMTJhOTgiLCJ1c2VySWQiOiIxMDU4OTE5Njc4In0=</vt:lpwstr>
  </property>
</Properties>
</file>